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353B" w14:textId="77777777" w:rsidR="00B54815" w:rsidRDefault="00B54815" w:rsidP="00B54815">
      <w:pPr>
        <w:pStyle w:val="Header"/>
        <w:jc w:val="center"/>
        <w:rPr>
          <w:b/>
        </w:rPr>
      </w:pPr>
      <w:r>
        <w:rPr>
          <w:b/>
        </w:rPr>
        <w:t>Honor/Standard Credit Selection Form for BSCS Biology</w:t>
      </w:r>
    </w:p>
    <w:p w14:paraId="0814A84E" w14:textId="77777777" w:rsidR="00F920CC" w:rsidRPr="00F23957" w:rsidRDefault="00F920CC" w:rsidP="00A7080A">
      <w:pPr>
        <w:pStyle w:val="BodyTextIndent"/>
        <w:ind w:firstLine="0"/>
        <w:rPr>
          <w:szCs w:val="22"/>
        </w:rPr>
      </w:pPr>
      <w:r w:rsidRPr="00F23957">
        <w:rPr>
          <w:szCs w:val="22"/>
        </w:rPr>
        <w:t xml:space="preserve">In order to take this biology course for honor credit, you must indicate the appropriate selection on the form provided, </w:t>
      </w:r>
      <w:r w:rsidRPr="00F23957">
        <w:rPr>
          <w:i/>
          <w:szCs w:val="22"/>
        </w:rPr>
        <w:t>even if you are currently enrolled for honors credit</w:t>
      </w:r>
      <w:r w:rsidRPr="00F23957">
        <w:rPr>
          <w:szCs w:val="22"/>
        </w:rPr>
        <w:t xml:space="preserve">.  By doing so, you are agreeing to meet the requirements listed below.  We expect all students to work hard and contribute actively to the class.  As an honor </w:t>
      </w:r>
      <w:r w:rsidR="00F23957">
        <w:rPr>
          <w:szCs w:val="22"/>
        </w:rPr>
        <w:t xml:space="preserve">credit </w:t>
      </w:r>
      <w:r w:rsidRPr="00F23957">
        <w:rPr>
          <w:szCs w:val="22"/>
        </w:rPr>
        <w:t>student, you will be expected to work more independently and to complete a number of additional assignments that could include:</w:t>
      </w:r>
    </w:p>
    <w:p w14:paraId="1B896419" w14:textId="77777777" w:rsidR="00F920CC" w:rsidRPr="00F23957" w:rsidRDefault="00F920CC">
      <w:pPr>
        <w:rPr>
          <w:sz w:val="22"/>
          <w:szCs w:val="22"/>
        </w:rPr>
      </w:pPr>
    </w:p>
    <w:p w14:paraId="00D1C98F" w14:textId="77777777" w:rsidR="00F920CC" w:rsidRPr="00F23957" w:rsidRDefault="00F920CC" w:rsidP="00F920CC">
      <w:pPr>
        <w:numPr>
          <w:ilvl w:val="0"/>
          <w:numId w:val="1"/>
        </w:numPr>
        <w:rPr>
          <w:sz w:val="22"/>
          <w:szCs w:val="22"/>
        </w:rPr>
      </w:pPr>
      <w:r w:rsidRPr="00F23957">
        <w:rPr>
          <w:b/>
          <w:sz w:val="22"/>
          <w:szCs w:val="22"/>
        </w:rPr>
        <w:t>News article summaries:</w:t>
      </w:r>
      <w:r w:rsidRPr="00F23957">
        <w:rPr>
          <w:sz w:val="22"/>
          <w:szCs w:val="22"/>
        </w:rPr>
        <w:t xml:space="preserve">  In a section of your 3-ring binder, you will keep biology-related articles found in reputable newspapers (e.g. New York Times, Boston Globe) or news magazines (e.g. Newsweek, TIME, etc.).  These articles could be assigned as often as biweekly, but will be assigned at least once per unit.  You will collect and read a relevant article, summarize it, discuss its relevance to your life, and apply what you’ve learned in class to the article.  You may also be asked to present these articles to the class from time to time.</w:t>
      </w:r>
    </w:p>
    <w:p w14:paraId="0B2E2874" w14:textId="77777777" w:rsidR="00F920CC" w:rsidRPr="00F23957" w:rsidRDefault="00F920CC" w:rsidP="00F920CC">
      <w:pPr>
        <w:ind w:left="360"/>
        <w:rPr>
          <w:sz w:val="22"/>
          <w:szCs w:val="22"/>
        </w:rPr>
      </w:pPr>
    </w:p>
    <w:p w14:paraId="04D291C8" w14:textId="77777777" w:rsidR="00F920CC" w:rsidRPr="00F23957" w:rsidRDefault="00F920CC">
      <w:pPr>
        <w:numPr>
          <w:ilvl w:val="0"/>
          <w:numId w:val="1"/>
        </w:numPr>
        <w:rPr>
          <w:sz w:val="22"/>
          <w:szCs w:val="22"/>
        </w:rPr>
      </w:pPr>
      <w:r w:rsidRPr="00F23957">
        <w:rPr>
          <w:b/>
          <w:sz w:val="22"/>
          <w:szCs w:val="22"/>
          <w:u w:val="single"/>
        </w:rPr>
        <w:t>Genome</w:t>
      </w:r>
      <w:proofErr w:type="gramStart"/>
      <w:r w:rsidRPr="00F23957">
        <w:rPr>
          <w:sz w:val="22"/>
          <w:szCs w:val="22"/>
        </w:rPr>
        <w:t xml:space="preserve">:  You will be given a copy of the book </w:t>
      </w:r>
      <w:r w:rsidRPr="00F23957">
        <w:rPr>
          <w:sz w:val="22"/>
          <w:szCs w:val="22"/>
          <w:u w:val="single"/>
        </w:rPr>
        <w:t>Genome: An Autobiography of a Species in 23 Chapters</w:t>
      </w:r>
      <w:r w:rsidRPr="00F23957">
        <w:rPr>
          <w:sz w:val="22"/>
          <w:szCs w:val="22"/>
        </w:rPr>
        <w:t xml:space="preserve"> by Matt Ridley</w:t>
      </w:r>
      <w:proofErr w:type="gramEnd"/>
      <w:r w:rsidRPr="00F23957">
        <w:rPr>
          <w:sz w:val="22"/>
          <w:szCs w:val="22"/>
        </w:rPr>
        <w:t xml:space="preserve"> along with a sheet of questions to answer.  Each unit you may be assigned one chapter of this book to read (sometimes you will have a choice of chapters) and you will be expected to answer the questions that go along with that chapter.</w:t>
      </w:r>
    </w:p>
    <w:p w14:paraId="1D2F6802" w14:textId="77777777" w:rsidR="00F920CC" w:rsidRPr="00F23957" w:rsidRDefault="00F920CC">
      <w:pPr>
        <w:rPr>
          <w:sz w:val="22"/>
          <w:szCs w:val="22"/>
        </w:rPr>
      </w:pPr>
    </w:p>
    <w:p w14:paraId="3EB5D55A" w14:textId="77777777" w:rsidR="00F920CC" w:rsidRPr="00F23957" w:rsidRDefault="00F920CC">
      <w:pPr>
        <w:numPr>
          <w:ilvl w:val="0"/>
          <w:numId w:val="1"/>
        </w:numPr>
        <w:rPr>
          <w:sz w:val="22"/>
          <w:szCs w:val="22"/>
        </w:rPr>
      </w:pPr>
      <w:r w:rsidRPr="00F23957">
        <w:rPr>
          <w:b/>
          <w:sz w:val="22"/>
          <w:szCs w:val="22"/>
        </w:rPr>
        <w:t>Internet-based assignments</w:t>
      </w:r>
      <w:r w:rsidRPr="00F23957">
        <w:rPr>
          <w:sz w:val="22"/>
          <w:szCs w:val="22"/>
        </w:rPr>
        <w:t>: Although all students will be encouraged to participate, it will be mandatory for honor students to take part in one internet-based assignment.  Details and websites for these assignments will be provided.</w:t>
      </w:r>
    </w:p>
    <w:p w14:paraId="60C6BDDD" w14:textId="77777777" w:rsidR="00F920CC" w:rsidRPr="00F23957" w:rsidRDefault="00F920CC" w:rsidP="00F920CC">
      <w:pPr>
        <w:rPr>
          <w:sz w:val="22"/>
          <w:szCs w:val="22"/>
        </w:rPr>
      </w:pPr>
    </w:p>
    <w:p w14:paraId="436EB97A" w14:textId="77777777" w:rsidR="00F920CC" w:rsidRPr="00F23957" w:rsidRDefault="00F920CC">
      <w:pPr>
        <w:numPr>
          <w:ilvl w:val="0"/>
          <w:numId w:val="1"/>
        </w:numPr>
        <w:rPr>
          <w:sz w:val="22"/>
          <w:szCs w:val="22"/>
        </w:rPr>
      </w:pPr>
      <w:r w:rsidRPr="00F23957">
        <w:rPr>
          <w:b/>
          <w:sz w:val="22"/>
          <w:szCs w:val="22"/>
        </w:rPr>
        <w:t>Other miscellaneous work</w:t>
      </w:r>
      <w:r w:rsidRPr="00F23957">
        <w:rPr>
          <w:sz w:val="22"/>
          <w:szCs w:val="22"/>
        </w:rPr>
        <w:t>:  In addition to the requirements listed thus far, you may also, from time to time, be asked to complete other miscellaneous assignments</w:t>
      </w:r>
      <w:r w:rsidR="00D77B60" w:rsidRPr="00F23957">
        <w:rPr>
          <w:sz w:val="22"/>
          <w:szCs w:val="22"/>
        </w:rPr>
        <w:t xml:space="preserve">.  These include </w:t>
      </w:r>
      <w:r w:rsidRPr="00F23957">
        <w:rPr>
          <w:sz w:val="22"/>
          <w:szCs w:val="22"/>
        </w:rPr>
        <w:t>honors projects</w:t>
      </w:r>
      <w:r w:rsidR="00D77B60" w:rsidRPr="00F23957">
        <w:rPr>
          <w:sz w:val="22"/>
          <w:szCs w:val="22"/>
        </w:rPr>
        <w:t xml:space="preserve">, </w:t>
      </w:r>
      <w:r w:rsidR="00D77B60" w:rsidRPr="00F23957">
        <w:rPr>
          <w:i/>
          <w:sz w:val="22"/>
          <w:szCs w:val="22"/>
        </w:rPr>
        <w:t>Challenge</w:t>
      </w:r>
      <w:r w:rsidR="00D77B60" w:rsidRPr="00F23957">
        <w:rPr>
          <w:sz w:val="22"/>
          <w:szCs w:val="22"/>
        </w:rPr>
        <w:t xml:space="preserve"> sections from the </w:t>
      </w:r>
      <w:r w:rsidR="00D77B60" w:rsidRPr="00F23957">
        <w:rPr>
          <w:sz w:val="22"/>
          <w:szCs w:val="22"/>
          <w:u w:val="single"/>
        </w:rPr>
        <w:t>BSCS A Human Approach</w:t>
      </w:r>
      <w:r w:rsidR="00D77B60" w:rsidRPr="00F23957">
        <w:rPr>
          <w:sz w:val="22"/>
          <w:szCs w:val="22"/>
        </w:rPr>
        <w:t xml:space="preserve"> textbook, extension assessments from the </w:t>
      </w:r>
      <w:r w:rsidR="00D77B60" w:rsidRPr="00F23957">
        <w:rPr>
          <w:sz w:val="22"/>
          <w:szCs w:val="22"/>
          <w:u w:val="single"/>
        </w:rPr>
        <w:t>Biology</w:t>
      </w:r>
      <w:r w:rsidR="00D77B60" w:rsidRPr="00F23957">
        <w:rPr>
          <w:sz w:val="22"/>
          <w:szCs w:val="22"/>
        </w:rPr>
        <w:t xml:space="preserve"> textbook (Miller &amp; Levine) and/ or</w:t>
      </w:r>
      <w:r w:rsidRPr="00F23957">
        <w:rPr>
          <w:sz w:val="22"/>
          <w:szCs w:val="22"/>
        </w:rPr>
        <w:t xml:space="preserve"> extra questions on tests</w:t>
      </w:r>
      <w:r w:rsidR="00D77B60" w:rsidRPr="00F23957">
        <w:rPr>
          <w:sz w:val="22"/>
          <w:szCs w:val="22"/>
        </w:rPr>
        <w:t xml:space="preserve"> or labs.  </w:t>
      </w:r>
      <w:r w:rsidR="00F23957">
        <w:rPr>
          <w:sz w:val="22"/>
          <w:szCs w:val="22"/>
        </w:rPr>
        <w:t xml:space="preserve">Honor credit </w:t>
      </w:r>
      <w:r w:rsidR="00D77B60" w:rsidRPr="00F23957">
        <w:rPr>
          <w:sz w:val="22"/>
          <w:szCs w:val="22"/>
        </w:rPr>
        <w:t>students should expect to answer all lab questions in depth, using outside references where appropriate</w:t>
      </w:r>
      <w:r w:rsidRPr="00F23957">
        <w:rPr>
          <w:sz w:val="22"/>
          <w:szCs w:val="22"/>
        </w:rPr>
        <w:t xml:space="preserve">.  </w:t>
      </w:r>
      <w:r w:rsidR="00F23957">
        <w:rPr>
          <w:sz w:val="22"/>
          <w:szCs w:val="22"/>
        </w:rPr>
        <w:t>(</w:t>
      </w:r>
      <w:r w:rsidRPr="00F23957">
        <w:rPr>
          <w:sz w:val="22"/>
          <w:szCs w:val="22"/>
        </w:rPr>
        <w:t>You will be given instructions from your teacher for these assignments.</w:t>
      </w:r>
      <w:r w:rsidR="00F23957">
        <w:rPr>
          <w:sz w:val="22"/>
          <w:szCs w:val="22"/>
        </w:rPr>
        <w:t>) You may be called upon to verbally summarize the learning objectives at the end of class.</w:t>
      </w:r>
    </w:p>
    <w:p w14:paraId="09CE5045" w14:textId="77777777" w:rsidR="00F920CC" w:rsidRPr="00F23957" w:rsidRDefault="00F920CC">
      <w:pPr>
        <w:rPr>
          <w:sz w:val="22"/>
          <w:szCs w:val="22"/>
        </w:rPr>
      </w:pPr>
    </w:p>
    <w:p w14:paraId="4AEA1D77" w14:textId="77777777" w:rsidR="00F920CC" w:rsidRPr="00F23957" w:rsidRDefault="00F920CC" w:rsidP="00A7080A">
      <w:pPr>
        <w:pStyle w:val="BodyTextIndent2"/>
        <w:ind w:firstLine="0"/>
        <w:rPr>
          <w:sz w:val="22"/>
          <w:szCs w:val="22"/>
        </w:rPr>
      </w:pPr>
      <w:r w:rsidRPr="00F23957">
        <w:rPr>
          <w:sz w:val="22"/>
          <w:szCs w:val="22"/>
        </w:rPr>
        <w:t xml:space="preserve">Some of you may decide to take this course for honor credit and realize later that the extra workload is too much to bear.  If this occurs, you will be allowed to change over to standard credit. </w:t>
      </w:r>
      <w:r w:rsidR="00BF46EE" w:rsidRPr="00F23957">
        <w:rPr>
          <w:sz w:val="22"/>
          <w:szCs w:val="22"/>
        </w:rPr>
        <w:t xml:space="preserve"> </w:t>
      </w:r>
      <w:r w:rsidRPr="00F23957">
        <w:rPr>
          <w:sz w:val="22"/>
          <w:szCs w:val="22"/>
        </w:rPr>
        <w:t>In order to do so, you must make your request in writing with an Add/Drop Form with all the required signatures.  Keep in mind that you will not be permitted to re-elect honor status.</w:t>
      </w:r>
      <w:r w:rsidR="00F23957" w:rsidRPr="00F23957">
        <w:rPr>
          <w:sz w:val="22"/>
          <w:szCs w:val="22"/>
        </w:rPr>
        <w:t xml:space="preserve">  </w:t>
      </w:r>
      <w:r w:rsidR="00F23957">
        <w:rPr>
          <w:sz w:val="22"/>
          <w:szCs w:val="22"/>
        </w:rPr>
        <w:t>The deadline for doing so is near the end of November; please be sure to find out the exact deadline should you consider this option.</w:t>
      </w:r>
    </w:p>
    <w:p w14:paraId="12793321" w14:textId="77777777" w:rsidR="00F920CC" w:rsidRPr="00F23957" w:rsidRDefault="00F920CC">
      <w:pPr>
        <w:rPr>
          <w:sz w:val="22"/>
          <w:szCs w:val="22"/>
        </w:rPr>
      </w:pPr>
    </w:p>
    <w:p w14:paraId="6FCA9057" w14:textId="7D2F2BBF" w:rsidR="004D0C55" w:rsidRDefault="00F920CC">
      <w:pPr>
        <w:pBdr>
          <w:bottom w:val="dashed" w:sz="4" w:space="1" w:color="auto"/>
        </w:pBdr>
        <w:rPr>
          <w:sz w:val="22"/>
          <w:szCs w:val="22"/>
        </w:rPr>
      </w:pPr>
      <w:r w:rsidRPr="00F23957">
        <w:rPr>
          <w:b/>
          <w:sz w:val="22"/>
          <w:szCs w:val="22"/>
        </w:rPr>
        <w:t>ALL STUDENTS</w:t>
      </w:r>
      <w:r w:rsidRPr="00F23957">
        <w:rPr>
          <w:sz w:val="22"/>
          <w:szCs w:val="22"/>
        </w:rPr>
        <w:t xml:space="preserve"> must indicate his/her selection on the form below, detach it, and return it to your teacher by </w:t>
      </w:r>
      <w:r w:rsidR="00EE7BC9">
        <w:rPr>
          <w:sz w:val="22"/>
          <w:szCs w:val="22"/>
        </w:rPr>
        <w:t>Thursday</w:t>
      </w:r>
      <w:r w:rsidRPr="00F23957">
        <w:rPr>
          <w:sz w:val="22"/>
          <w:szCs w:val="22"/>
        </w:rPr>
        <w:t xml:space="preserve">, September </w:t>
      </w:r>
      <w:proofErr w:type="gramStart"/>
      <w:r w:rsidR="00EE7BC9">
        <w:rPr>
          <w:sz w:val="22"/>
          <w:szCs w:val="22"/>
        </w:rPr>
        <w:t>19</w:t>
      </w:r>
      <w:r w:rsidR="00EE7BC9" w:rsidRPr="00EE7BC9">
        <w:rPr>
          <w:sz w:val="22"/>
          <w:szCs w:val="22"/>
          <w:vertAlign w:val="superscript"/>
        </w:rPr>
        <w:t>th</w:t>
      </w:r>
      <w:r w:rsidR="00EE7BC9">
        <w:rPr>
          <w:sz w:val="22"/>
          <w:szCs w:val="22"/>
        </w:rPr>
        <w:t xml:space="preserve"> </w:t>
      </w:r>
      <w:r w:rsidR="00680AFE" w:rsidRPr="00F23957">
        <w:rPr>
          <w:sz w:val="22"/>
          <w:szCs w:val="22"/>
        </w:rPr>
        <w:t>,</w:t>
      </w:r>
      <w:proofErr w:type="gramEnd"/>
      <w:r w:rsidR="00680AFE" w:rsidRPr="00F23957">
        <w:rPr>
          <w:sz w:val="22"/>
          <w:szCs w:val="22"/>
        </w:rPr>
        <w:t xml:space="preserve"> 201</w:t>
      </w:r>
      <w:r w:rsidR="00EE7BC9">
        <w:rPr>
          <w:sz w:val="22"/>
          <w:szCs w:val="22"/>
        </w:rPr>
        <w:t>3</w:t>
      </w:r>
      <w:bookmarkStart w:id="0" w:name="_GoBack"/>
      <w:bookmarkEnd w:id="0"/>
      <w:r w:rsidRPr="00F23957">
        <w:rPr>
          <w:sz w:val="22"/>
          <w:szCs w:val="22"/>
        </w:rPr>
        <w:t xml:space="preserve">.  Regardless of your selection, </w:t>
      </w:r>
      <w:proofErr w:type="gramStart"/>
      <w:r w:rsidRPr="00F23957">
        <w:rPr>
          <w:sz w:val="22"/>
          <w:szCs w:val="22"/>
        </w:rPr>
        <w:t>the form must be signed by you and your parent/guardian</w:t>
      </w:r>
      <w:proofErr w:type="gramEnd"/>
      <w:r w:rsidRPr="00F23957">
        <w:rPr>
          <w:sz w:val="22"/>
          <w:szCs w:val="22"/>
        </w:rPr>
        <w:t>.  If you choose to take the course for honor credit, you must also have your guidance counselor and previous science teacher sign the form.</w:t>
      </w:r>
    </w:p>
    <w:p w14:paraId="0F167CC8" w14:textId="77777777" w:rsidR="004D0C55" w:rsidRDefault="004D0C55">
      <w:pPr>
        <w:pBdr>
          <w:bottom w:val="dashed" w:sz="4" w:space="1" w:color="auto"/>
        </w:pBdr>
        <w:rPr>
          <w:sz w:val="22"/>
          <w:szCs w:val="22"/>
        </w:rPr>
      </w:pPr>
    </w:p>
    <w:p w14:paraId="4A95CC47" w14:textId="77777777" w:rsidR="004D0C55" w:rsidRPr="00F23957" w:rsidRDefault="004D0C55">
      <w:pPr>
        <w:pStyle w:val="Header"/>
        <w:tabs>
          <w:tab w:val="clear" w:pos="4320"/>
          <w:tab w:val="clear" w:pos="8640"/>
        </w:tabs>
        <w:rPr>
          <w:sz w:val="22"/>
          <w:szCs w:val="22"/>
        </w:rPr>
      </w:pPr>
    </w:p>
    <w:p w14:paraId="1BD66CF7" w14:textId="77777777" w:rsidR="00F920CC" w:rsidRPr="00F23957" w:rsidRDefault="00F920CC">
      <w:pPr>
        <w:pStyle w:val="BodyText"/>
        <w:ind w:firstLine="360"/>
        <w:rPr>
          <w:szCs w:val="22"/>
        </w:rPr>
      </w:pPr>
      <w:r w:rsidRPr="00F23957">
        <w:rPr>
          <w:szCs w:val="22"/>
        </w:rPr>
        <w:t>I, _____________________________________, have read the above requirements for taking BSCS biology for honor credit and have indicated my selection below.</w:t>
      </w:r>
    </w:p>
    <w:p w14:paraId="0C1EF4A0" w14:textId="77777777" w:rsidR="00F920CC" w:rsidRPr="00F23957" w:rsidRDefault="00F920CC">
      <w:pPr>
        <w:pStyle w:val="BodyText"/>
        <w:ind w:firstLine="360"/>
        <w:rPr>
          <w:szCs w:val="22"/>
        </w:rPr>
      </w:pPr>
    </w:p>
    <w:p w14:paraId="1A9B4B7F" w14:textId="77777777" w:rsidR="00F920CC" w:rsidRPr="00F23957" w:rsidRDefault="00F920CC" w:rsidP="00F920CC">
      <w:pPr>
        <w:numPr>
          <w:ilvl w:val="0"/>
          <w:numId w:val="6"/>
        </w:numPr>
        <w:rPr>
          <w:sz w:val="22"/>
          <w:szCs w:val="22"/>
        </w:rPr>
      </w:pPr>
      <w:r w:rsidRPr="00F23957">
        <w:rPr>
          <w:sz w:val="22"/>
          <w:szCs w:val="22"/>
        </w:rPr>
        <w:t xml:space="preserve">I am choosing to take BSCS Biology for honor credit.  I agree to meet these requirements to the best of my ability.  I understand that if I so choose I may later in the year withdraw from honor status, and that I will be restricted from changing my status again for the remainder of the year.  </w:t>
      </w:r>
    </w:p>
    <w:p w14:paraId="2D819AB3" w14:textId="77777777" w:rsidR="00F920CC" w:rsidRPr="00F23957" w:rsidRDefault="00F920CC" w:rsidP="00F920CC">
      <w:pPr>
        <w:numPr>
          <w:ilvl w:val="0"/>
          <w:numId w:val="6"/>
        </w:numPr>
        <w:rPr>
          <w:sz w:val="22"/>
          <w:szCs w:val="22"/>
        </w:rPr>
      </w:pPr>
      <w:r w:rsidRPr="00F23957">
        <w:rPr>
          <w:sz w:val="22"/>
          <w:szCs w:val="22"/>
        </w:rPr>
        <w:t xml:space="preserve">I am choosing to maintain my standard status in BSCS Biology.  I understand that I will not have another opportunity to elect honor status. </w:t>
      </w:r>
    </w:p>
    <w:p w14:paraId="60189B0B" w14:textId="77777777" w:rsidR="00F23957" w:rsidRDefault="00F23957">
      <w:pPr>
        <w:tabs>
          <w:tab w:val="right" w:pos="4140"/>
          <w:tab w:val="left" w:pos="5280"/>
          <w:tab w:val="right" w:pos="10080"/>
        </w:tabs>
        <w:rPr>
          <w:sz w:val="22"/>
          <w:szCs w:val="22"/>
        </w:rPr>
      </w:pPr>
    </w:p>
    <w:p w14:paraId="50366D8E" w14:textId="59D3A3BD" w:rsidR="00B4475E" w:rsidRPr="00F23957" w:rsidRDefault="00F23957" w:rsidP="00B4475E">
      <w:pPr>
        <w:tabs>
          <w:tab w:val="right" w:pos="3960"/>
          <w:tab w:val="right" w:pos="5040"/>
          <w:tab w:val="right" w:pos="8640"/>
        </w:tabs>
        <w:rPr>
          <w:sz w:val="22"/>
          <w:szCs w:val="22"/>
        </w:rPr>
      </w:pPr>
      <w:r w:rsidRPr="00F23957">
        <w:rPr>
          <w:sz w:val="22"/>
          <w:szCs w:val="22"/>
        </w:rPr>
        <w:t>____________________________________________</w:t>
      </w:r>
      <w:r w:rsidR="00B4475E">
        <w:rPr>
          <w:sz w:val="22"/>
          <w:szCs w:val="22"/>
        </w:rPr>
        <w:t xml:space="preserve">     ______</w:t>
      </w:r>
      <w:r w:rsidR="00B4475E" w:rsidRPr="00F23957">
        <w:rPr>
          <w:sz w:val="22"/>
          <w:szCs w:val="22"/>
        </w:rPr>
        <w:t>_______________________________________</w:t>
      </w:r>
    </w:p>
    <w:p w14:paraId="02338992" w14:textId="095419D4" w:rsidR="00B4475E" w:rsidRPr="00F23957" w:rsidRDefault="008C3EBC" w:rsidP="00B4475E">
      <w:pPr>
        <w:tabs>
          <w:tab w:val="right" w:pos="4590"/>
          <w:tab w:val="left" w:pos="5280"/>
          <w:tab w:val="right" w:pos="10080"/>
        </w:tabs>
        <w:rPr>
          <w:sz w:val="22"/>
          <w:szCs w:val="22"/>
        </w:rPr>
      </w:pPr>
      <w:r>
        <w:rPr>
          <w:sz w:val="22"/>
          <w:szCs w:val="22"/>
        </w:rPr>
        <w:t xml:space="preserve">Student </w:t>
      </w:r>
      <w:r w:rsidR="00F920CC" w:rsidRPr="00F23957">
        <w:rPr>
          <w:sz w:val="22"/>
          <w:szCs w:val="22"/>
        </w:rPr>
        <w:t>Signature</w:t>
      </w:r>
      <w:r w:rsidR="00F920CC" w:rsidRPr="00F23957">
        <w:rPr>
          <w:sz w:val="22"/>
          <w:szCs w:val="22"/>
        </w:rPr>
        <w:tab/>
        <w:t>date</w:t>
      </w:r>
      <w:r w:rsidR="00F920CC" w:rsidRPr="00F23957">
        <w:rPr>
          <w:sz w:val="22"/>
          <w:szCs w:val="22"/>
        </w:rPr>
        <w:tab/>
      </w:r>
      <w:r w:rsidR="00B4475E" w:rsidRPr="00F23957">
        <w:rPr>
          <w:sz w:val="22"/>
          <w:szCs w:val="22"/>
        </w:rPr>
        <w:t>Parent/Guardian’s signature</w:t>
      </w:r>
      <w:r w:rsidR="00B4475E" w:rsidRPr="00F23957">
        <w:rPr>
          <w:sz w:val="22"/>
          <w:szCs w:val="22"/>
        </w:rPr>
        <w:tab/>
        <w:t>date</w:t>
      </w:r>
    </w:p>
    <w:p w14:paraId="5C0E16C1" w14:textId="185D5945" w:rsidR="00F23957" w:rsidRDefault="00F23957" w:rsidP="00B4475E">
      <w:pPr>
        <w:tabs>
          <w:tab w:val="right" w:pos="3960"/>
          <w:tab w:val="left" w:pos="4680"/>
          <w:tab w:val="right" w:pos="8640"/>
        </w:tabs>
        <w:rPr>
          <w:sz w:val="22"/>
          <w:szCs w:val="22"/>
        </w:rPr>
      </w:pPr>
    </w:p>
    <w:p w14:paraId="7BBADAB2" w14:textId="48A1A03C" w:rsidR="00F920CC" w:rsidRPr="00F23957" w:rsidRDefault="00F920CC">
      <w:pPr>
        <w:tabs>
          <w:tab w:val="right" w:pos="3960"/>
          <w:tab w:val="left" w:pos="4680"/>
          <w:tab w:val="right" w:pos="8640"/>
        </w:tabs>
        <w:rPr>
          <w:sz w:val="22"/>
          <w:szCs w:val="22"/>
        </w:rPr>
      </w:pPr>
      <w:r w:rsidRPr="00F23957">
        <w:rPr>
          <w:sz w:val="22"/>
          <w:szCs w:val="22"/>
        </w:rPr>
        <w:t>__________</w:t>
      </w:r>
      <w:r w:rsidR="00B4475E">
        <w:rPr>
          <w:sz w:val="22"/>
          <w:szCs w:val="22"/>
        </w:rPr>
        <w:t>______________________________</w:t>
      </w:r>
      <w:r w:rsidRPr="00F23957">
        <w:rPr>
          <w:sz w:val="22"/>
          <w:szCs w:val="22"/>
        </w:rPr>
        <w:t>____</w:t>
      </w:r>
    </w:p>
    <w:p w14:paraId="4A64DC78" w14:textId="1F0CC519" w:rsidR="00F920CC" w:rsidRPr="00F23957" w:rsidRDefault="00F23957">
      <w:pPr>
        <w:tabs>
          <w:tab w:val="right" w:pos="3960"/>
          <w:tab w:val="left" w:pos="4680"/>
          <w:tab w:val="right" w:pos="8640"/>
        </w:tabs>
        <w:rPr>
          <w:sz w:val="22"/>
          <w:szCs w:val="22"/>
        </w:rPr>
      </w:pPr>
      <w:r>
        <w:rPr>
          <w:sz w:val="22"/>
          <w:szCs w:val="22"/>
        </w:rPr>
        <w:tab/>
      </w:r>
      <w:r w:rsidR="00F920CC" w:rsidRPr="00F23957">
        <w:rPr>
          <w:sz w:val="22"/>
          <w:szCs w:val="22"/>
        </w:rPr>
        <w:t>Previous science teacher’s si</w:t>
      </w:r>
      <w:r w:rsidR="00B4475E">
        <w:rPr>
          <w:sz w:val="22"/>
          <w:szCs w:val="22"/>
        </w:rPr>
        <w:t xml:space="preserve">gnature                 </w:t>
      </w:r>
      <w:r w:rsidR="00F920CC" w:rsidRPr="00F23957">
        <w:rPr>
          <w:sz w:val="22"/>
          <w:szCs w:val="22"/>
        </w:rPr>
        <w:t xml:space="preserve">  date</w:t>
      </w:r>
    </w:p>
    <w:sectPr w:rsidR="00F920CC" w:rsidRPr="00F23957" w:rsidSect="00F23957">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CAE5" w14:textId="77777777" w:rsidR="00B74080" w:rsidRDefault="00B74080">
      <w:r>
        <w:separator/>
      </w:r>
    </w:p>
  </w:endnote>
  <w:endnote w:type="continuationSeparator" w:id="0">
    <w:p w14:paraId="2B1C1A3C" w14:textId="77777777" w:rsidR="00B74080" w:rsidRDefault="00B7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C089" w14:textId="77777777" w:rsidR="00B74080" w:rsidRDefault="00B74080">
      <w:r>
        <w:separator/>
      </w:r>
    </w:p>
  </w:footnote>
  <w:footnote w:type="continuationSeparator" w:id="0">
    <w:p w14:paraId="35F96957" w14:textId="77777777" w:rsidR="00B74080" w:rsidRDefault="00B740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EFA"/>
    <w:multiLevelType w:val="hybridMultilevel"/>
    <w:tmpl w:val="0C70785E"/>
    <w:lvl w:ilvl="0" w:tplc="E7762338">
      <w:start w:val="1"/>
      <w:numFmt w:val="bullet"/>
      <w:lvlText w:val=""/>
      <w:lvlJc w:val="left"/>
      <w:pPr>
        <w:tabs>
          <w:tab w:val="num" w:pos="360"/>
        </w:tabs>
        <w:ind w:left="360" w:hanging="360"/>
      </w:pPr>
      <w:rPr>
        <w:rFonts w:ascii="Wingdings" w:hAnsi="Wingdings" w:hint="default"/>
        <w:sz w:val="28"/>
      </w:rPr>
    </w:lvl>
    <w:lvl w:ilvl="1" w:tplc="76365836" w:tentative="1">
      <w:start w:val="1"/>
      <w:numFmt w:val="bullet"/>
      <w:lvlText w:val="o"/>
      <w:lvlJc w:val="left"/>
      <w:pPr>
        <w:tabs>
          <w:tab w:val="num" w:pos="1440"/>
        </w:tabs>
        <w:ind w:left="1440" w:hanging="360"/>
      </w:pPr>
      <w:rPr>
        <w:rFonts w:ascii="Courier New" w:hAnsi="Courier New" w:hint="default"/>
      </w:rPr>
    </w:lvl>
    <w:lvl w:ilvl="2" w:tplc="720E1506" w:tentative="1">
      <w:start w:val="1"/>
      <w:numFmt w:val="bullet"/>
      <w:lvlText w:val=""/>
      <w:lvlJc w:val="left"/>
      <w:pPr>
        <w:tabs>
          <w:tab w:val="num" w:pos="2160"/>
        </w:tabs>
        <w:ind w:left="2160" w:hanging="360"/>
      </w:pPr>
      <w:rPr>
        <w:rFonts w:ascii="Wingdings" w:hAnsi="Wingdings" w:hint="default"/>
      </w:rPr>
    </w:lvl>
    <w:lvl w:ilvl="3" w:tplc="F89E4E34" w:tentative="1">
      <w:start w:val="1"/>
      <w:numFmt w:val="bullet"/>
      <w:lvlText w:val=""/>
      <w:lvlJc w:val="left"/>
      <w:pPr>
        <w:tabs>
          <w:tab w:val="num" w:pos="2880"/>
        </w:tabs>
        <w:ind w:left="2880" w:hanging="360"/>
      </w:pPr>
      <w:rPr>
        <w:rFonts w:ascii="Symbol" w:hAnsi="Symbol" w:hint="default"/>
      </w:rPr>
    </w:lvl>
    <w:lvl w:ilvl="4" w:tplc="95BCF1E8" w:tentative="1">
      <w:start w:val="1"/>
      <w:numFmt w:val="bullet"/>
      <w:lvlText w:val="o"/>
      <w:lvlJc w:val="left"/>
      <w:pPr>
        <w:tabs>
          <w:tab w:val="num" w:pos="3600"/>
        </w:tabs>
        <w:ind w:left="3600" w:hanging="360"/>
      </w:pPr>
      <w:rPr>
        <w:rFonts w:ascii="Courier New" w:hAnsi="Courier New" w:hint="default"/>
      </w:rPr>
    </w:lvl>
    <w:lvl w:ilvl="5" w:tplc="E040A31A" w:tentative="1">
      <w:start w:val="1"/>
      <w:numFmt w:val="bullet"/>
      <w:lvlText w:val=""/>
      <w:lvlJc w:val="left"/>
      <w:pPr>
        <w:tabs>
          <w:tab w:val="num" w:pos="4320"/>
        </w:tabs>
        <w:ind w:left="4320" w:hanging="360"/>
      </w:pPr>
      <w:rPr>
        <w:rFonts w:ascii="Wingdings" w:hAnsi="Wingdings" w:hint="default"/>
      </w:rPr>
    </w:lvl>
    <w:lvl w:ilvl="6" w:tplc="A09AD5E4" w:tentative="1">
      <w:start w:val="1"/>
      <w:numFmt w:val="bullet"/>
      <w:lvlText w:val=""/>
      <w:lvlJc w:val="left"/>
      <w:pPr>
        <w:tabs>
          <w:tab w:val="num" w:pos="5040"/>
        </w:tabs>
        <w:ind w:left="5040" w:hanging="360"/>
      </w:pPr>
      <w:rPr>
        <w:rFonts w:ascii="Symbol" w:hAnsi="Symbol" w:hint="default"/>
      </w:rPr>
    </w:lvl>
    <w:lvl w:ilvl="7" w:tplc="10000D2E" w:tentative="1">
      <w:start w:val="1"/>
      <w:numFmt w:val="bullet"/>
      <w:lvlText w:val="o"/>
      <w:lvlJc w:val="left"/>
      <w:pPr>
        <w:tabs>
          <w:tab w:val="num" w:pos="5760"/>
        </w:tabs>
        <w:ind w:left="5760" w:hanging="360"/>
      </w:pPr>
      <w:rPr>
        <w:rFonts w:ascii="Courier New" w:hAnsi="Courier New" w:hint="default"/>
      </w:rPr>
    </w:lvl>
    <w:lvl w:ilvl="8" w:tplc="00841952" w:tentative="1">
      <w:start w:val="1"/>
      <w:numFmt w:val="bullet"/>
      <w:lvlText w:val=""/>
      <w:lvlJc w:val="left"/>
      <w:pPr>
        <w:tabs>
          <w:tab w:val="num" w:pos="6480"/>
        </w:tabs>
        <w:ind w:left="6480" w:hanging="360"/>
      </w:pPr>
      <w:rPr>
        <w:rFonts w:ascii="Wingdings" w:hAnsi="Wingdings" w:hint="default"/>
      </w:rPr>
    </w:lvl>
  </w:abstractNum>
  <w:abstractNum w:abstractNumId="1">
    <w:nsid w:val="1F7C0FA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58F0EEC"/>
    <w:multiLevelType w:val="hybridMultilevel"/>
    <w:tmpl w:val="5D7CB076"/>
    <w:lvl w:ilvl="0" w:tplc="4BF44486">
      <w:start w:val="1"/>
      <w:numFmt w:val="bullet"/>
      <w:lvlText w:val=""/>
      <w:lvlJc w:val="left"/>
      <w:pPr>
        <w:tabs>
          <w:tab w:val="num" w:pos="720"/>
        </w:tabs>
        <w:ind w:left="720"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3A42484C"/>
    <w:multiLevelType w:val="hybridMultilevel"/>
    <w:tmpl w:val="7A8228D0"/>
    <w:lvl w:ilvl="0" w:tplc="AA04D94E">
      <w:start w:val="1"/>
      <w:numFmt w:val="bullet"/>
      <w:lvlText w:val=""/>
      <w:lvlJc w:val="left"/>
      <w:pPr>
        <w:tabs>
          <w:tab w:val="num" w:pos="360"/>
        </w:tabs>
        <w:ind w:left="360" w:hanging="360"/>
      </w:pPr>
      <w:rPr>
        <w:rFonts w:ascii="Wingdings" w:hAnsi="Wingdings" w:hint="default"/>
        <w:sz w:val="28"/>
      </w:rPr>
    </w:lvl>
    <w:lvl w:ilvl="1" w:tplc="43F230FC" w:tentative="1">
      <w:start w:val="1"/>
      <w:numFmt w:val="bullet"/>
      <w:lvlText w:val="o"/>
      <w:lvlJc w:val="left"/>
      <w:pPr>
        <w:tabs>
          <w:tab w:val="num" w:pos="1440"/>
        </w:tabs>
        <w:ind w:left="1440" w:hanging="360"/>
      </w:pPr>
      <w:rPr>
        <w:rFonts w:ascii="Courier New" w:hAnsi="Courier New" w:hint="default"/>
      </w:rPr>
    </w:lvl>
    <w:lvl w:ilvl="2" w:tplc="B75819BA" w:tentative="1">
      <w:start w:val="1"/>
      <w:numFmt w:val="bullet"/>
      <w:lvlText w:val=""/>
      <w:lvlJc w:val="left"/>
      <w:pPr>
        <w:tabs>
          <w:tab w:val="num" w:pos="2160"/>
        </w:tabs>
        <w:ind w:left="2160" w:hanging="360"/>
      </w:pPr>
      <w:rPr>
        <w:rFonts w:ascii="Wingdings" w:hAnsi="Wingdings" w:hint="default"/>
      </w:rPr>
    </w:lvl>
    <w:lvl w:ilvl="3" w:tplc="72C68B26" w:tentative="1">
      <w:start w:val="1"/>
      <w:numFmt w:val="bullet"/>
      <w:lvlText w:val=""/>
      <w:lvlJc w:val="left"/>
      <w:pPr>
        <w:tabs>
          <w:tab w:val="num" w:pos="2880"/>
        </w:tabs>
        <w:ind w:left="2880" w:hanging="360"/>
      </w:pPr>
      <w:rPr>
        <w:rFonts w:ascii="Symbol" w:hAnsi="Symbol" w:hint="default"/>
      </w:rPr>
    </w:lvl>
    <w:lvl w:ilvl="4" w:tplc="CF047226" w:tentative="1">
      <w:start w:val="1"/>
      <w:numFmt w:val="bullet"/>
      <w:lvlText w:val="o"/>
      <w:lvlJc w:val="left"/>
      <w:pPr>
        <w:tabs>
          <w:tab w:val="num" w:pos="3600"/>
        </w:tabs>
        <w:ind w:left="3600" w:hanging="360"/>
      </w:pPr>
      <w:rPr>
        <w:rFonts w:ascii="Courier New" w:hAnsi="Courier New" w:hint="default"/>
      </w:rPr>
    </w:lvl>
    <w:lvl w:ilvl="5" w:tplc="810047C0" w:tentative="1">
      <w:start w:val="1"/>
      <w:numFmt w:val="bullet"/>
      <w:lvlText w:val=""/>
      <w:lvlJc w:val="left"/>
      <w:pPr>
        <w:tabs>
          <w:tab w:val="num" w:pos="4320"/>
        </w:tabs>
        <w:ind w:left="4320" w:hanging="360"/>
      </w:pPr>
      <w:rPr>
        <w:rFonts w:ascii="Wingdings" w:hAnsi="Wingdings" w:hint="default"/>
      </w:rPr>
    </w:lvl>
    <w:lvl w:ilvl="6" w:tplc="13DAE6D8" w:tentative="1">
      <w:start w:val="1"/>
      <w:numFmt w:val="bullet"/>
      <w:lvlText w:val=""/>
      <w:lvlJc w:val="left"/>
      <w:pPr>
        <w:tabs>
          <w:tab w:val="num" w:pos="5040"/>
        </w:tabs>
        <w:ind w:left="5040" w:hanging="360"/>
      </w:pPr>
      <w:rPr>
        <w:rFonts w:ascii="Symbol" w:hAnsi="Symbol" w:hint="default"/>
      </w:rPr>
    </w:lvl>
    <w:lvl w:ilvl="7" w:tplc="7A160DD2" w:tentative="1">
      <w:start w:val="1"/>
      <w:numFmt w:val="bullet"/>
      <w:lvlText w:val="o"/>
      <w:lvlJc w:val="left"/>
      <w:pPr>
        <w:tabs>
          <w:tab w:val="num" w:pos="5760"/>
        </w:tabs>
        <w:ind w:left="5760" w:hanging="360"/>
      </w:pPr>
      <w:rPr>
        <w:rFonts w:ascii="Courier New" w:hAnsi="Courier New" w:hint="default"/>
      </w:rPr>
    </w:lvl>
    <w:lvl w:ilvl="8" w:tplc="6E46D5EA" w:tentative="1">
      <w:start w:val="1"/>
      <w:numFmt w:val="bullet"/>
      <w:lvlText w:val=""/>
      <w:lvlJc w:val="left"/>
      <w:pPr>
        <w:tabs>
          <w:tab w:val="num" w:pos="6480"/>
        </w:tabs>
        <w:ind w:left="6480" w:hanging="360"/>
      </w:pPr>
      <w:rPr>
        <w:rFonts w:ascii="Wingdings" w:hAnsi="Wingdings" w:hint="default"/>
      </w:rPr>
    </w:lvl>
  </w:abstractNum>
  <w:abstractNum w:abstractNumId="4">
    <w:nsid w:val="6FBD6DBE"/>
    <w:multiLevelType w:val="singleLevel"/>
    <w:tmpl w:val="FAF071D2"/>
    <w:lvl w:ilvl="0">
      <w:start w:val="1"/>
      <w:numFmt w:val="bullet"/>
      <w:lvlText w:val=""/>
      <w:lvlJc w:val="left"/>
      <w:pPr>
        <w:tabs>
          <w:tab w:val="num" w:pos="360"/>
        </w:tabs>
        <w:ind w:left="360" w:hanging="360"/>
      </w:pPr>
      <w:rPr>
        <w:rFonts w:ascii="Wingdings" w:hAnsi="Wingdings" w:hint="default"/>
        <w:sz w:val="24"/>
      </w:rPr>
    </w:lvl>
  </w:abstractNum>
  <w:abstractNum w:abstractNumId="5">
    <w:nsid w:val="74AE0171"/>
    <w:multiLevelType w:val="hybridMultilevel"/>
    <w:tmpl w:val="0DCA6360"/>
    <w:lvl w:ilvl="0" w:tplc="FAF071D2">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70"/>
    <w:rsid w:val="0014532C"/>
    <w:rsid w:val="001F20A9"/>
    <w:rsid w:val="003B5D4C"/>
    <w:rsid w:val="003E3D43"/>
    <w:rsid w:val="0044223D"/>
    <w:rsid w:val="004D0C55"/>
    <w:rsid w:val="00620170"/>
    <w:rsid w:val="00680AFE"/>
    <w:rsid w:val="006B394C"/>
    <w:rsid w:val="008C3EBC"/>
    <w:rsid w:val="00A56E34"/>
    <w:rsid w:val="00A7080A"/>
    <w:rsid w:val="00B4475E"/>
    <w:rsid w:val="00B54815"/>
    <w:rsid w:val="00B74080"/>
    <w:rsid w:val="00BF46EE"/>
    <w:rsid w:val="00D77B60"/>
    <w:rsid w:val="00EB0BD1"/>
    <w:rsid w:val="00EE7BC9"/>
    <w:rsid w:val="00F23957"/>
    <w:rsid w:val="00F9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F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394C"/>
    <w:pPr>
      <w:ind w:firstLine="360"/>
    </w:pPr>
    <w:rPr>
      <w:snapToGrid w:val="0"/>
      <w:sz w:val="22"/>
    </w:rPr>
  </w:style>
  <w:style w:type="paragraph" w:styleId="BodyText">
    <w:name w:val="Body Text"/>
    <w:basedOn w:val="Normal"/>
    <w:rsid w:val="006B394C"/>
    <w:rPr>
      <w:snapToGrid w:val="0"/>
      <w:sz w:val="22"/>
    </w:rPr>
  </w:style>
  <w:style w:type="paragraph" w:styleId="Header">
    <w:name w:val="header"/>
    <w:basedOn w:val="Normal"/>
    <w:rsid w:val="006B394C"/>
    <w:pPr>
      <w:tabs>
        <w:tab w:val="center" w:pos="4320"/>
        <w:tab w:val="right" w:pos="8640"/>
      </w:tabs>
    </w:pPr>
  </w:style>
  <w:style w:type="paragraph" w:styleId="Footer">
    <w:name w:val="footer"/>
    <w:basedOn w:val="Normal"/>
    <w:rsid w:val="006B394C"/>
    <w:pPr>
      <w:tabs>
        <w:tab w:val="center" w:pos="4320"/>
        <w:tab w:val="right" w:pos="8640"/>
      </w:tabs>
    </w:pPr>
  </w:style>
  <w:style w:type="paragraph" w:styleId="BodyTextIndent2">
    <w:name w:val="Body Text Indent 2"/>
    <w:basedOn w:val="Normal"/>
    <w:rsid w:val="006B394C"/>
    <w:pPr>
      <w:ind w:firstLine="360"/>
    </w:pPr>
    <w:rPr>
      <w:sz w:val="20"/>
    </w:rPr>
  </w:style>
  <w:style w:type="paragraph" w:styleId="BalloonText">
    <w:name w:val="Balloon Text"/>
    <w:basedOn w:val="Normal"/>
    <w:link w:val="BalloonTextChar"/>
    <w:uiPriority w:val="99"/>
    <w:semiHidden/>
    <w:unhideWhenUsed/>
    <w:rsid w:val="00A7080A"/>
    <w:rPr>
      <w:rFonts w:ascii="Tahoma" w:hAnsi="Tahoma" w:cs="Tahoma"/>
      <w:sz w:val="16"/>
      <w:szCs w:val="16"/>
    </w:rPr>
  </w:style>
  <w:style w:type="character" w:customStyle="1" w:styleId="BalloonTextChar">
    <w:name w:val="Balloon Text Char"/>
    <w:basedOn w:val="DefaultParagraphFont"/>
    <w:link w:val="BalloonText"/>
    <w:uiPriority w:val="99"/>
    <w:semiHidden/>
    <w:rsid w:val="00A7080A"/>
    <w:rPr>
      <w:rFonts w:ascii="Tahoma" w:hAnsi="Tahoma" w:cs="Tahoma"/>
      <w:sz w:val="16"/>
      <w:szCs w:val="16"/>
    </w:rPr>
  </w:style>
  <w:style w:type="paragraph" w:styleId="ListParagraph">
    <w:name w:val="List Paragraph"/>
    <w:basedOn w:val="Normal"/>
    <w:uiPriority w:val="34"/>
    <w:qFormat/>
    <w:rsid w:val="00F239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394C"/>
    <w:pPr>
      <w:ind w:firstLine="360"/>
    </w:pPr>
    <w:rPr>
      <w:snapToGrid w:val="0"/>
      <w:sz w:val="22"/>
    </w:rPr>
  </w:style>
  <w:style w:type="paragraph" w:styleId="BodyText">
    <w:name w:val="Body Text"/>
    <w:basedOn w:val="Normal"/>
    <w:rsid w:val="006B394C"/>
    <w:rPr>
      <w:snapToGrid w:val="0"/>
      <w:sz w:val="22"/>
    </w:rPr>
  </w:style>
  <w:style w:type="paragraph" w:styleId="Header">
    <w:name w:val="header"/>
    <w:basedOn w:val="Normal"/>
    <w:rsid w:val="006B394C"/>
    <w:pPr>
      <w:tabs>
        <w:tab w:val="center" w:pos="4320"/>
        <w:tab w:val="right" w:pos="8640"/>
      </w:tabs>
    </w:pPr>
  </w:style>
  <w:style w:type="paragraph" w:styleId="Footer">
    <w:name w:val="footer"/>
    <w:basedOn w:val="Normal"/>
    <w:rsid w:val="006B394C"/>
    <w:pPr>
      <w:tabs>
        <w:tab w:val="center" w:pos="4320"/>
        <w:tab w:val="right" w:pos="8640"/>
      </w:tabs>
    </w:pPr>
  </w:style>
  <w:style w:type="paragraph" w:styleId="BodyTextIndent2">
    <w:name w:val="Body Text Indent 2"/>
    <w:basedOn w:val="Normal"/>
    <w:rsid w:val="006B394C"/>
    <w:pPr>
      <w:ind w:firstLine="360"/>
    </w:pPr>
    <w:rPr>
      <w:sz w:val="20"/>
    </w:rPr>
  </w:style>
  <w:style w:type="paragraph" w:styleId="BalloonText">
    <w:name w:val="Balloon Text"/>
    <w:basedOn w:val="Normal"/>
    <w:link w:val="BalloonTextChar"/>
    <w:uiPriority w:val="99"/>
    <w:semiHidden/>
    <w:unhideWhenUsed/>
    <w:rsid w:val="00A7080A"/>
    <w:rPr>
      <w:rFonts w:ascii="Tahoma" w:hAnsi="Tahoma" w:cs="Tahoma"/>
      <w:sz w:val="16"/>
      <w:szCs w:val="16"/>
    </w:rPr>
  </w:style>
  <w:style w:type="character" w:customStyle="1" w:styleId="BalloonTextChar">
    <w:name w:val="Balloon Text Char"/>
    <w:basedOn w:val="DefaultParagraphFont"/>
    <w:link w:val="BalloonText"/>
    <w:uiPriority w:val="99"/>
    <w:semiHidden/>
    <w:rsid w:val="00A7080A"/>
    <w:rPr>
      <w:rFonts w:ascii="Tahoma" w:hAnsi="Tahoma" w:cs="Tahoma"/>
      <w:sz w:val="16"/>
      <w:szCs w:val="16"/>
    </w:rPr>
  </w:style>
  <w:style w:type="paragraph" w:styleId="ListParagraph">
    <w:name w:val="List Paragraph"/>
    <w:basedOn w:val="Normal"/>
    <w:uiPriority w:val="34"/>
    <w:qFormat/>
    <w:rsid w:val="00F2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 order to take this biology course for honor credit, you must indicate the appropriate selection on the form below</vt:lpstr>
    </vt:vector>
  </TitlesOfParts>
  <Company>EMC Corporation</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take this biology course for honor credit, you must indicate the appropriate selection on the form below</dc:title>
  <dc:creator>Engineering</dc:creator>
  <cp:lastModifiedBy>bradkozel</cp:lastModifiedBy>
  <cp:revision>5</cp:revision>
  <cp:lastPrinted>2011-09-07T01:44:00Z</cp:lastPrinted>
  <dcterms:created xsi:type="dcterms:W3CDTF">2012-08-17T20:25:00Z</dcterms:created>
  <dcterms:modified xsi:type="dcterms:W3CDTF">2013-09-09T17:21:00Z</dcterms:modified>
</cp:coreProperties>
</file>